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6D" w:rsidRDefault="007566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FICHE DE FONCTION BUDAPEST ACCUEIL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287655</wp:posOffset>
            </wp:positionH>
            <wp:positionV relativeFrom="paragraph">
              <wp:posOffset>1905</wp:posOffset>
            </wp:positionV>
            <wp:extent cx="1187450" cy="1003300"/>
            <wp:effectExtent l="0" t="0" r="0" b="0"/>
            <wp:wrapSquare wrapText="bothSides" distT="0" distB="0" distL="114300" distR="114300"/>
            <wp:docPr id="1" name="image2.png" descr="https://static.wixstatic.com/media/b0d4b0_ef8b2a90bb7c467790e5805730f87203.jpg/v1/fill/w_83,h_70,al_c,q_80,usm_0.66_1.00_0.01/b0d4b0_ef8b2a90bb7c467790e5805730f872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static.wixstatic.com/media/b0d4b0_ef8b2a90bb7c467790e5805730f87203.jpg/v1/fill/w_83,h_70,al_c,q_80,usm_0.66_1.00_0.01/b0d4b0_ef8b2a90bb7c467790e5805730f872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126D" w:rsidRDefault="007566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>Président(e)</w:t>
      </w:r>
    </w:p>
    <w:p w:rsidR="00A8126D" w:rsidRDefault="00A8126D"/>
    <w:p w:rsidR="00A8126D" w:rsidRDefault="00A8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8126D" w:rsidRDefault="007566A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Le/la Président(e) est élu(e) par les membres du Conseil d’administration à la majorité simple des suffrages exprimés.</w:t>
      </w:r>
    </w:p>
    <w:p w:rsidR="00A8126D" w:rsidRDefault="007566A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Le/la Président(e) dirige l’Association.</w:t>
      </w:r>
    </w:p>
    <w:p w:rsidR="00A8126D" w:rsidRDefault="007566A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Les principales fonctions du (de la) Président(e) sont notamment les suivantes :</w:t>
      </w:r>
    </w:p>
    <w:p w:rsidR="00A8126D" w:rsidRDefault="00A8126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:rsidR="00A8126D" w:rsidRDefault="0075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Il/elle convoque et préside les Assemblées générales une fois par an</w:t>
      </w:r>
    </w:p>
    <w:p w:rsidR="00A8126D" w:rsidRDefault="00A8126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:rsidR="00A8126D" w:rsidRDefault="0075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t>Il/elle prépare  l’ordre du jour et participe au</w:t>
      </w:r>
      <w:r>
        <w:rPr>
          <w:color w:val="000000"/>
        </w:rPr>
        <w:t xml:space="preserve"> Conseil d’administration une fois par mois ; </w:t>
      </w:r>
    </w:p>
    <w:p w:rsidR="00A8126D" w:rsidRDefault="00A8126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:rsidR="00A8126D" w:rsidRDefault="0075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t xml:space="preserve">Il/elle prépare organise et présente la </w:t>
      </w:r>
      <w:proofErr w:type="spellStart"/>
      <w:r>
        <w:t>reunion</w:t>
      </w:r>
      <w:proofErr w:type="spellEnd"/>
      <w:r>
        <w:t xml:space="preserve"> de rentrée de septembre</w:t>
      </w:r>
    </w:p>
    <w:p w:rsidR="00A8126D" w:rsidRDefault="007566A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8126D" w:rsidRDefault="0075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 xml:space="preserve">Il/elle représente l’Association dans tous les actes de sa vie civile et est investi(e) de tous les pouvoirs nécessaires à cet effet ; il/elle </w:t>
      </w:r>
      <w:r>
        <w:t xml:space="preserve">est responsable des relations avec les </w:t>
      </w:r>
      <w:r>
        <w:t>partenaires institutionnels (Ambassade, CCIFH…) et entre autres, il/elle participe aux réunions CCAS (bourses et allocations sociales à l’Ambassade ou à l’institut français 2 fois par an en juin et janvier).</w:t>
      </w:r>
    </w:p>
    <w:p w:rsidR="00A8126D" w:rsidRDefault="00A8126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:rsidR="00A8126D" w:rsidRDefault="007566A9">
      <w:pPr>
        <w:numPr>
          <w:ilvl w:val="0"/>
          <w:numId w:val="3"/>
        </w:numPr>
        <w:spacing w:line="240" w:lineRule="auto"/>
        <w:contextualSpacing/>
        <w:jc w:val="both"/>
      </w:pPr>
      <w:r>
        <w:t>Il/elle représente l’association aux événements</w:t>
      </w:r>
      <w:r>
        <w:t xml:space="preserve"> suivants, dont 1 à organiser </w:t>
      </w:r>
    </w:p>
    <w:p w:rsidR="00A8126D" w:rsidRDefault="007566A9">
      <w:pPr>
        <w:spacing w:line="240" w:lineRule="auto"/>
        <w:ind w:left="720"/>
        <w:jc w:val="both"/>
      </w:pPr>
      <w:r>
        <w:t>- déjeuner des membres bénévoles en mai/juin (à organiser)</w:t>
      </w:r>
    </w:p>
    <w:p w:rsidR="00A8126D" w:rsidRDefault="007566A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- déjeuner des seniors avec ambassadeur en novembre</w:t>
      </w:r>
    </w:p>
    <w:p w:rsidR="00A8126D" w:rsidRDefault="007566A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- gala de la chambre de commerce en octobre/novembre</w:t>
      </w:r>
    </w:p>
    <w:p w:rsidR="00A8126D" w:rsidRDefault="007566A9">
      <w:pPr>
        <w:tabs>
          <w:tab w:val="left" w:pos="6010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- Beaujolais Nouveau en novembre.</w:t>
      </w:r>
    </w:p>
    <w:p w:rsidR="00A8126D" w:rsidRDefault="00A8126D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</w:p>
    <w:p w:rsidR="00A8126D" w:rsidRDefault="007566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color w:val="000000"/>
        </w:rPr>
      </w:pPr>
      <w:r>
        <w:rPr>
          <w:color w:val="000000"/>
        </w:rPr>
        <w:t>Il/elle est titulaire du droit de conclure des contrats avec les tiers, au nom et pour le compte de l’Association, en tant que représentant de l’Association ;</w:t>
      </w:r>
    </w:p>
    <w:p w:rsidR="00A8126D" w:rsidRDefault="00A81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A8126D" w:rsidRDefault="00756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color w:val="000000"/>
        </w:rPr>
      </w:pPr>
      <w:r>
        <w:t>Il/elle s</w:t>
      </w:r>
      <w:r>
        <w:rPr>
          <w:color w:val="000000"/>
        </w:rPr>
        <w:t>ign</w:t>
      </w:r>
      <w:r>
        <w:t>e</w:t>
      </w:r>
      <w:r>
        <w:rPr>
          <w:color w:val="000000"/>
        </w:rPr>
        <w:t xml:space="preserve"> </w:t>
      </w:r>
      <w:r>
        <w:t>l</w:t>
      </w:r>
      <w:r>
        <w:rPr>
          <w:color w:val="000000"/>
        </w:rPr>
        <w:t>es</w:t>
      </w:r>
      <w:r>
        <w:t xml:space="preserve"> documents administratifs et les déclarations</w:t>
      </w:r>
      <w:r>
        <w:rPr>
          <w:color w:val="000000"/>
        </w:rPr>
        <w:t xml:space="preserve"> d</w:t>
      </w:r>
      <w:r>
        <w:t>’</w:t>
      </w:r>
      <w:r>
        <w:rPr>
          <w:color w:val="000000"/>
        </w:rPr>
        <w:t>impôts, RDV avec « </w:t>
      </w:r>
      <w:proofErr w:type="spellStart"/>
      <w:r>
        <w:rPr>
          <w:color w:val="000000"/>
        </w:rPr>
        <w:t>Mazar</w:t>
      </w:r>
      <w:proofErr w:type="spellEnd"/>
      <w:r>
        <w:rPr>
          <w:color w:val="000000"/>
        </w:rPr>
        <w:t xml:space="preserve"> » si nécessaire. </w:t>
      </w:r>
    </w:p>
    <w:p w:rsidR="00A8126D" w:rsidRDefault="00A8126D"/>
    <w:sectPr w:rsidR="00A8126D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A9" w:rsidRDefault="007566A9">
      <w:pPr>
        <w:spacing w:after="0" w:line="240" w:lineRule="auto"/>
      </w:pPr>
      <w:r>
        <w:separator/>
      </w:r>
    </w:p>
  </w:endnote>
  <w:endnote w:type="continuationSeparator" w:id="0">
    <w:p w:rsidR="007566A9" w:rsidRDefault="0075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6D" w:rsidRDefault="007566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Budapest, mars 2018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A9" w:rsidRDefault="007566A9">
      <w:pPr>
        <w:spacing w:after="0" w:line="240" w:lineRule="auto"/>
      </w:pPr>
      <w:r>
        <w:separator/>
      </w:r>
    </w:p>
  </w:footnote>
  <w:footnote w:type="continuationSeparator" w:id="0">
    <w:p w:rsidR="007566A9" w:rsidRDefault="0075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4E2"/>
    <w:multiLevelType w:val="multilevel"/>
    <w:tmpl w:val="306CF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D451C8"/>
    <w:multiLevelType w:val="multilevel"/>
    <w:tmpl w:val="5970A0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6E19F3"/>
    <w:multiLevelType w:val="multilevel"/>
    <w:tmpl w:val="844CE89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6D"/>
    <w:rsid w:val="007566A9"/>
    <w:rsid w:val="00A772BC"/>
    <w:rsid w:val="00A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8DDCE-C3D4-4095-B37C-0B88CC5A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Alyspo</dc:creator>
  <cp:lastModifiedBy>Alyspo</cp:lastModifiedBy>
  <cp:revision>2</cp:revision>
  <dcterms:created xsi:type="dcterms:W3CDTF">2018-05-17T19:07:00Z</dcterms:created>
  <dcterms:modified xsi:type="dcterms:W3CDTF">2018-05-17T19:07:00Z</dcterms:modified>
</cp:coreProperties>
</file>